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BFBA4" w14:textId="77777777" w:rsidR="00E63DFD" w:rsidRDefault="00D732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I</w:t>
      </w:r>
    </w:p>
    <w:p w14:paraId="6CA1C613" w14:textId="77777777" w:rsidR="00E63DFD" w:rsidRDefault="00E63DFD">
      <w:pPr>
        <w:rPr>
          <w:b/>
          <w:bCs/>
          <w:sz w:val="24"/>
          <w:szCs w:val="24"/>
        </w:rPr>
      </w:pPr>
    </w:p>
    <w:p w14:paraId="1538BEB7" w14:textId="77777777" w:rsidR="00E63DFD" w:rsidRDefault="00D7327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RESOLUÇÃO DE CREDENCIAMENTO E RECREDENCIAMENTO</w:t>
      </w:r>
    </w:p>
    <w:p w14:paraId="3CF9370A" w14:textId="77777777" w:rsidR="00E63DFD" w:rsidRDefault="00E63DFD">
      <w:pPr>
        <w:spacing w:after="0" w:line="360" w:lineRule="auto"/>
        <w:rPr>
          <w:sz w:val="24"/>
          <w:szCs w:val="24"/>
        </w:rPr>
      </w:pPr>
    </w:p>
    <w:p w14:paraId="3FC15C31" w14:textId="77777777" w:rsidR="00E63DFD" w:rsidRDefault="00E63DFD">
      <w:pPr>
        <w:spacing w:after="0" w:line="360" w:lineRule="auto"/>
        <w:rPr>
          <w:sz w:val="24"/>
          <w:szCs w:val="24"/>
        </w:rPr>
      </w:pPr>
      <w:hyperlink r:id="rId8">
        <w:r>
          <w:rPr>
            <w:color w:val="0000FF"/>
            <w:sz w:val="24"/>
            <w:szCs w:val="24"/>
            <w:u w:val="single"/>
          </w:rPr>
          <w:t>https://boletimoficial.ufsc.br/2022/10/03/boletim-no-1432022-03102022/</w:t>
        </w:r>
      </w:hyperlink>
    </w:p>
    <w:bookmarkStart w:id="0" w:name="_heading=h.d68qcvik09cx" w:colFirst="0" w:colLast="0"/>
    <w:bookmarkEnd w:id="0"/>
    <w:p w14:paraId="77FA8A4E" w14:textId="77777777" w:rsidR="00E63DFD" w:rsidRDefault="00D73274">
      <w:pPr>
        <w:spacing w:after="0" w:line="360" w:lineRule="auto"/>
        <w:rPr>
          <w:sz w:val="24"/>
          <w:szCs w:val="24"/>
        </w:rPr>
      </w:pPr>
      <w:r>
        <w:fldChar w:fldCharType="begin"/>
      </w:r>
      <w:r>
        <w:instrText>HYPERLINK "https://ppgtic.paginas.ufsc.br/files/2014/03/Resolu%C3%A7%C3%A3oNova2022-PPGTIC-aprovada-CPG-de-29.09.2022.pdf" \h</w:instrText>
      </w:r>
      <w:r>
        <w:fldChar w:fldCharType="separate"/>
      </w:r>
      <w:r>
        <w:rPr>
          <w:color w:val="1155CC"/>
          <w:sz w:val="24"/>
          <w:szCs w:val="24"/>
          <w:u w:val="single"/>
        </w:rPr>
        <w:t>https://ppgtic.paginas.ufsc.br/files/2014/03/Resolu%C3%A7%C3%A3oNova2022-PPGTIC-aprovada-CPG-de-29.09.2022.pdf</w:t>
      </w:r>
      <w:r>
        <w:fldChar w:fldCharType="end"/>
      </w:r>
    </w:p>
    <w:p w14:paraId="6198CF9D" w14:textId="77777777" w:rsidR="00E63DFD" w:rsidRDefault="00E63DFD">
      <w:pPr>
        <w:spacing w:after="0" w:line="360" w:lineRule="auto"/>
        <w:rPr>
          <w:sz w:val="24"/>
          <w:szCs w:val="24"/>
        </w:rPr>
      </w:pPr>
      <w:bookmarkStart w:id="1" w:name="_heading=h.1qep7eprg4lu" w:colFirst="0" w:colLast="0"/>
      <w:bookmarkEnd w:id="1"/>
    </w:p>
    <w:p w14:paraId="3E61AED9" w14:textId="77777777" w:rsidR="00E63DFD" w:rsidRDefault="00E63DFD">
      <w:pPr>
        <w:spacing w:after="0" w:line="360" w:lineRule="auto"/>
        <w:rPr>
          <w:sz w:val="24"/>
          <w:szCs w:val="24"/>
        </w:rPr>
      </w:pPr>
    </w:p>
    <w:p w14:paraId="10881EE9" w14:textId="77777777" w:rsidR="00E63DFD" w:rsidRDefault="00E63DFD">
      <w:pPr>
        <w:spacing w:after="0" w:line="360" w:lineRule="auto"/>
        <w:rPr>
          <w:sz w:val="24"/>
          <w:szCs w:val="24"/>
        </w:rPr>
      </w:pPr>
    </w:p>
    <w:sectPr w:rsidR="00E63DFD" w:rsidSect="0055382B">
      <w:headerReference w:type="default" r:id="rId9"/>
      <w:pgSz w:w="11920" w:h="16838"/>
      <w:pgMar w:top="2552" w:right="1701" w:bottom="1417" w:left="1701" w:header="2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03D11" w14:textId="77777777" w:rsidR="008D3593" w:rsidRDefault="008D3593">
      <w:pPr>
        <w:spacing w:after="0" w:line="240" w:lineRule="auto"/>
      </w:pPr>
      <w:r>
        <w:separator/>
      </w:r>
    </w:p>
  </w:endnote>
  <w:endnote w:type="continuationSeparator" w:id="0">
    <w:p w14:paraId="7D7A6066" w14:textId="77777777" w:rsidR="008D3593" w:rsidRDefault="008D3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F83A46A-6693-4B6E-83F9-46D098436F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0C5DAB7-1F71-428D-AFF4-6FCE4D4218F4}"/>
    <w:embedBold r:id="rId3" w:fontKey="{012D5CAE-CB02-47FF-80B9-45BB07E596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72AEC75-E46F-48A4-8CDE-E5A552A88C8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576E98A-D44E-47C4-A3CD-8D4467682FA6}"/>
    <w:embedBold r:id="rId6" w:fontKey="{41239233-7BA5-4D5B-8079-1BCB5D9CDF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FF0D3C4-F1DA-45C7-9F8D-296D270CD1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4CE32" w14:textId="77777777" w:rsidR="008D3593" w:rsidRDefault="008D3593">
      <w:pPr>
        <w:spacing w:after="0" w:line="240" w:lineRule="auto"/>
      </w:pPr>
      <w:r>
        <w:separator/>
      </w:r>
    </w:p>
  </w:footnote>
  <w:footnote w:type="continuationSeparator" w:id="0">
    <w:p w14:paraId="7CB4DD91" w14:textId="77777777" w:rsidR="008D3593" w:rsidRDefault="008D3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D17BB" w14:textId="77777777" w:rsidR="00577C21" w:rsidRDefault="00577C21" w:rsidP="00577C21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6D0437D9" w14:textId="02E84FC8" w:rsidR="00577C21" w:rsidRDefault="00577C21" w:rsidP="00577C21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55DF74A5" w14:textId="254951F2" w:rsidR="00577C21" w:rsidRDefault="003537F2" w:rsidP="00577C21">
    <w:pPr>
      <w:pStyle w:val="Cabealho"/>
      <w:ind w:left="-567" w:right="-427"/>
      <w:jc w:val="center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36F5853" wp14:editId="46911DBD">
          <wp:simplePos x="0" y="0"/>
          <wp:positionH relativeFrom="margin">
            <wp:align>center</wp:align>
          </wp:positionH>
          <wp:positionV relativeFrom="paragraph">
            <wp:posOffset>209550</wp:posOffset>
          </wp:positionV>
          <wp:extent cx="687070" cy="731520"/>
          <wp:effectExtent l="0" t="0" r="0" b="0"/>
          <wp:wrapTopAndBottom distT="0" dist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07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3F194C" w14:textId="1F9BF932" w:rsidR="003537F2" w:rsidRDefault="003537F2" w:rsidP="00577C21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3CAC6674" w14:textId="77777777" w:rsidR="003537F2" w:rsidRDefault="003537F2" w:rsidP="00577C21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788ABEAC" w14:textId="23BA49C2" w:rsidR="00577C21" w:rsidRPr="00266CC5" w:rsidRDefault="00577C21" w:rsidP="00577C21">
    <w:pPr>
      <w:pStyle w:val="Cabealho"/>
      <w:ind w:left="-567" w:right="-427"/>
      <w:jc w:val="center"/>
      <w:rPr>
        <w:rFonts w:ascii="Verdana" w:hAnsi="Verdana"/>
        <w:sz w:val="14"/>
        <w:szCs w:val="16"/>
      </w:rPr>
    </w:pPr>
    <w:r w:rsidRPr="00266CC5">
      <w:rPr>
        <w:rFonts w:ascii="Verdana" w:hAnsi="Verdana"/>
        <w:sz w:val="14"/>
        <w:szCs w:val="16"/>
      </w:rPr>
      <w:t>SERVIÇO PÚBLICO FEDERAL</w:t>
    </w:r>
  </w:p>
  <w:p w14:paraId="7DC1B96D" w14:textId="77777777" w:rsidR="00577C21" w:rsidRPr="00266CC5" w:rsidRDefault="00577C21" w:rsidP="00577C21">
    <w:pPr>
      <w:pStyle w:val="Cabealho"/>
      <w:ind w:left="-567" w:right="-427"/>
      <w:jc w:val="center"/>
      <w:rPr>
        <w:rFonts w:ascii="Verdana" w:hAnsi="Verdana"/>
        <w:b/>
        <w:bCs/>
        <w:sz w:val="18"/>
      </w:rPr>
    </w:pPr>
    <w:r w:rsidRPr="00266CC5">
      <w:rPr>
        <w:rFonts w:ascii="Verdana" w:hAnsi="Verdana"/>
        <w:b/>
        <w:bCs/>
        <w:sz w:val="18"/>
      </w:rPr>
      <w:t>UNIVERSIDADE FEDERAL DE SANTA CATARINA</w:t>
    </w:r>
  </w:p>
  <w:p w14:paraId="0BF38F00" w14:textId="77777777" w:rsidR="00577C21" w:rsidRDefault="00577C21" w:rsidP="00577C21">
    <w:pPr>
      <w:pStyle w:val="Cabealho"/>
      <w:ind w:left="-567" w:right="-427"/>
      <w:jc w:val="center"/>
      <w:rPr>
        <w:rFonts w:ascii="Verdana" w:hAnsi="Verdana" w:cs="Courier New"/>
        <w:b/>
        <w:bCs/>
        <w:sz w:val="18"/>
      </w:rPr>
    </w:pPr>
    <w:r w:rsidRPr="00266CC5">
      <w:rPr>
        <w:rFonts w:ascii="Verdana" w:hAnsi="Verdana" w:cs="Courier New"/>
        <w:b/>
        <w:bCs/>
        <w:sz w:val="18"/>
      </w:rPr>
      <w:t xml:space="preserve">PROGRAMA DE PÓS-GRADUAÇÃO EM </w:t>
    </w:r>
    <w:r>
      <w:rPr>
        <w:rFonts w:ascii="Verdana" w:hAnsi="Verdana" w:cs="Courier New"/>
        <w:b/>
        <w:bCs/>
        <w:sz w:val="18"/>
      </w:rPr>
      <w:t>TECNOLOGIAS DA INFORMAÇÃO E COMUNICAÇÃO</w:t>
    </w:r>
  </w:p>
  <w:p w14:paraId="19C1A4FB" w14:textId="77777777" w:rsidR="00577C21" w:rsidRDefault="00577C21" w:rsidP="00577C21">
    <w:pPr>
      <w:pStyle w:val="Recuodecorpodetexto31"/>
      <w:ind w:left="0" w:firstLine="0"/>
      <w:rPr>
        <w:rFonts w:ascii="Helvetica" w:hAnsi="Helvetica"/>
        <w:color w:val="333333"/>
      </w:rPr>
    </w:pPr>
    <w:r>
      <w:rPr>
        <w:rFonts w:ascii="Helvetica" w:hAnsi="Helvetica"/>
        <w:color w:val="333333"/>
      </w:rPr>
      <w:t xml:space="preserve">Rod. Gov. Jorge Lacerda, 3201 Jardim das Avenidas Araranguá – SC </w:t>
    </w:r>
  </w:p>
  <w:p w14:paraId="34E2EA94" w14:textId="77777777" w:rsidR="00577C21" w:rsidRDefault="00577C21" w:rsidP="00577C21">
    <w:pPr>
      <w:pStyle w:val="Recuodecorpodetexto31"/>
      <w:ind w:left="0" w:firstLine="0"/>
      <w:rPr>
        <w:rFonts w:ascii="Verdana" w:hAnsi="Verdana"/>
        <w:sz w:val="16"/>
        <w:szCs w:val="16"/>
      </w:rPr>
    </w:pPr>
    <w:r>
      <w:rPr>
        <w:rFonts w:ascii="Helvetica" w:hAnsi="Helvetica"/>
        <w:color w:val="333333"/>
      </w:rPr>
      <w:t xml:space="preserve">CEP 88.906-072 </w:t>
    </w:r>
    <w:r w:rsidRPr="00DD785E">
      <w:rPr>
        <w:rFonts w:ascii="Helvetica" w:hAnsi="Helvetica"/>
        <w:color w:val="333333"/>
      </w:rPr>
      <w:t>(48) 3721-7603</w:t>
    </w:r>
  </w:p>
  <w:p w14:paraId="004E0EDB" w14:textId="77777777" w:rsidR="00577C21" w:rsidRDefault="00577C21" w:rsidP="00577C21">
    <w:pPr>
      <w:pStyle w:val="Cabealho"/>
      <w:ind w:left="-567" w:right="-427"/>
      <w:jc w:val="center"/>
      <w:rPr>
        <w:rFonts w:ascii="Verdana" w:hAnsi="Verdana" w:cs="Courier New"/>
        <w:b/>
        <w:bCs/>
        <w:sz w:val="18"/>
      </w:rPr>
    </w:pPr>
    <w:hyperlink r:id="rId2" w:history="1">
      <w:r w:rsidRPr="00B250CD">
        <w:rPr>
          <w:rStyle w:val="Hyperlink"/>
          <w:rFonts w:ascii="Verdana" w:hAnsi="Verdana" w:cs="Courier New"/>
          <w:b/>
          <w:bCs/>
          <w:sz w:val="18"/>
        </w:rPr>
        <w:t>https://ppgtic.ufsc.br/</w:t>
      </w:r>
    </w:hyperlink>
  </w:p>
  <w:p w14:paraId="49C2D5E8" w14:textId="77777777" w:rsidR="00577C21" w:rsidRDefault="00577C2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744AA"/>
    <w:multiLevelType w:val="multilevel"/>
    <w:tmpl w:val="CD3ACC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65979"/>
    <w:multiLevelType w:val="multilevel"/>
    <w:tmpl w:val="A5B20D6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800AA"/>
    <w:multiLevelType w:val="multilevel"/>
    <w:tmpl w:val="5C96492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182C6D"/>
    <w:multiLevelType w:val="multilevel"/>
    <w:tmpl w:val="332EBAE2"/>
    <w:lvl w:ilvl="0">
      <w:start w:val="1"/>
      <w:numFmt w:val="lowerLetter"/>
      <w:lvlText w:val="%1)"/>
      <w:lvlJc w:val="left"/>
      <w:pPr>
        <w:ind w:left="126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1FF364B3"/>
    <w:multiLevelType w:val="multilevel"/>
    <w:tmpl w:val="FB32624E"/>
    <w:lvl w:ilvl="0">
      <w:start w:val="1"/>
      <w:numFmt w:val="upperRoman"/>
      <w:lvlText w:val="%1."/>
      <w:lvlJc w:val="left"/>
      <w:pPr>
        <w:ind w:left="1420" w:hanging="72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24754E72"/>
    <w:multiLevelType w:val="multilevel"/>
    <w:tmpl w:val="46CA0E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678DA"/>
    <w:multiLevelType w:val="multilevel"/>
    <w:tmpl w:val="349A46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B4A21"/>
    <w:multiLevelType w:val="multilevel"/>
    <w:tmpl w:val="103631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2636E9"/>
    <w:multiLevelType w:val="multilevel"/>
    <w:tmpl w:val="A79A42F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D187031"/>
    <w:multiLevelType w:val="multilevel"/>
    <w:tmpl w:val="A5F65E8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12993"/>
    <w:multiLevelType w:val="multilevel"/>
    <w:tmpl w:val="5010D4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665973"/>
    <w:multiLevelType w:val="multilevel"/>
    <w:tmpl w:val="D03E5E3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66D41012"/>
    <w:multiLevelType w:val="multilevel"/>
    <w:tmpl w:val="8F505A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B4D2E"/>
    <w:multiLevelType w:val="multilevel"/>
    <w:tmpl w:val="692E63D2"/>
    <w:lvl w:ilvl="0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0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62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2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65B5B2E"/>
    <w:multiLevelType w:val="multilevel"/>
    <w:tmpl w:val="6D4C5AD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53210038">
    <w:abstractNumId w:val="3"/>
  </w:num>
  <w:num w:numId="2" w16cid:durableId="573660929">
    <w:abstractNumId w:val="10"/>
  </w:num>
  <w:num w:numId="3" w16cid:durableId="2064593913">
    <w:abstractNumId w:val="13"/>
  </w:num>
  <w:num w:numId="4" w16cid:durableId="2058891062">
    <w:abstractNumId w:val="4"/>
  </w:num>
  <w:num w:numId="5" w16cid:durableId="428548746">
    <w:abstractNumId w:val="1"/>
  </w:num>
  <w:num w:numId="6" w16cid:durableId="860124870">
    <w:abstractNumId w:val="11"/>
  </w:num>
  <w:num w:numId="7" w16cid:durableId="39256994">
    <w:abstractNumId w:val="0"/>
  </w:num>
  <w:num w:numId="8" w16cid:durableId="285550447">
    <w:abstractNumId w:val="9"/>
  </w:num>
  <w:num w:numId="9" w16cid:durableId="1981228121">
    <w:abstractNumId w:val="5"/>
  </w:num>
  <w:num w:numId="10" w16cid:durableId="2066757827">
    <w:abstractNumId w:val="7"/>
  </w:num>
  <w:num w:numId="11" w16cid:durableId="1101101072">
    <w:abstractNumId w:val="2"/>
  </w:num>
  <w:num w:numId="12" w16cid:durableId="1156729918">
    <w:abstractNumId w:val="8"/>
  </w:num>
  <w:num w:numId="13" w16cid:durableId="513686965">
    <w:abstractNumId w:val="14"/>
  </w:num>
  <w:num w:numId="14" w16cid:durableId="356587036">
    <w:abstractNumId w:val="6"/>
  </w:num>
  <w:num w:numId="15" w16cid:durableId="3303313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DFD"/>
    <w:rsid w:val="00191851"/>
    <w:rsid w:val="003537F2"/>
    <w:rsid w:val="00416826"/>
    <w:rsid w:val="004A0525"/>
    <w:rsid w:val="0055382B"/>
    <w:rsid w:val="0055542E"/>
    <w:rsid w:val="00577C21"/>
    <w:rsid w:val="008D3593"/>
    <w:rsid w:val="00D73274"/>
    <w:rsid w:val="00E6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E9AF0"/>
  <w15:docId w15:val="{03608FE5-08FD-4380-8AAB-37D3C4B1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nhideWhenUsed/>
    <w:rsid w:val="004168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416826"/>
  </w:style>
  <w:style w:type="paragraph" w:styleId="Rodap">
    <w:name w:val="footer"/>
    <w:basedOn w:val="Normal"/>
    <w:link w:val="RodapChar"/>
    <w:uiPriority w:val="99"/>
    <w:unhideWhenUsed/>
    <w:rsid w:val="004168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6826"/>
  </w:style>
  <w:style w:type="character" w:styleId="Hyperlink">
    <w:name w:val="Hyperlink"/>
    <w:basedOn w:val="Fontepargpadro"/>
    <w:uiPriority w:val="99"/>
    <w:unhideWhenUsed/>
    <w:rsid w:val="00577C21"/>
    <w:rPr>
      <w:color w:val="0000FF"/>
      <w:u w:val="single"/>
    </w:rPr>
  </w:style>
  <w:style w:type="paragraph" w:customStyle="1" w:styleId="Recuodecorpodetexto31">
    <w:name w:val="Recuo de corpo de texto 31"/>
    <w:basedOn w:val="Normal"/>
    <w:qFormat/>
    <w:rsid w:val="00577C21"/>
    <w:pPr>
      <w:widowControl/>
      <w:suppressLineNumbers/>
      <w:tabs>
        <w:tab w:val="left" w:pos="4395"/>
      </w:tabs>
      <w:suppressAutoHyphens/>
      <w:spacing w:after="0" w:line="240" w:lineRule="auto"/>
      <w:ind w:left="4678" w:hanging="4678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letimoficial.ufsc.br/2022/10/03/boletim-no-1432022-03102022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pgtic.ufsc.br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PVMJEgak3ewFlZuE3zxMsJRwA==">CgMxLjAyDmguZDY4cWN2aWswOWN4Mg5oLjFxZXA3ZXByZzRsdTIOaC5qNWJnOHBuY2RkYXg4AHIhMXIyc0M1WUlfZnNMX3F1bXk1X3ZBUkN3WVpyM1g1ejBK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389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Faria Martins</cp:lastModifiedBy>
  <cp:revision>4</cp:revision>
  <dcterms:created xsi:type="dcterms:W3CDTF">2026-05-07T14:36:00Z</dcterms:created>
  <dcterms:modified xsi:type="dcterms:W3CDTF">2026-05-07T14:57:00Z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2015-11-22T00:00:00Z</vt:lpwstr>
  </property>
  <property fmtid="{D5CDD505-2E9C-101B-9397-08002B2CF9AE}" pid="3" name="KSOProductBuildVer">
    <vt:lpwstr>1033-11.1.0.10920</vt:lpwstr>
  </property>
  <property fmtid="{D5CDD505-2E9C-101B-9397-08002B2CF9AE}" pid="4" name="LastSaved">
    <vt:lpwstr>2017-05-19T00:00:00Z</vt:lpwstr>
  </property>
</Properties>
</file>