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4C1D" w:rsidRDefault="0061574E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>
        <w:rPr>
          <w:rFonts w:eastAsia="Cambria"/>
          <w:spacing w:val="-4"/>
          <w:sz w:val="24"/>
          <w:szCs w:val="24"/>
        </w:rPr>
        <w:t>Universidade Federal de Santa Catarina</w:t>
      </w:r>
    </w:p>
    <w:p w:rsidR="009F4C1D" w:rsidRDefault="0061574E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>
        <w:rPr>
          <w:rFonts w:eastAsia="Cambria"/>
          <w:spacing w:val="-4"/>
          <w:sz w:val="24"/>
          <w:szCs w:val="24"/>
        </w:rPr>
        <w:t>Centro de Araranguá</w:t>
      </w:r>
    </w:p>
    <w:p w:rsidR="009F4C1D" w:rsidRDefault="0061574E">
      <w:pPr>
        <w:spacing w:before="7"/>
        <w:ind w:left="129" w:right="78"/>
        <w:jc w:val="center"/>
        <w:rPr>
          <w:rFonts w:eastAsia="Cambria"/>
          <w:spacing w:val="-4"/>
          <w:sz w:val="24"/>
          <w:szCs w:val="24"/>
        </w:rPr>
      </w:pPr>
      <w:r>
        <w:rPr>
          <w:rFonts w:eastAsia="Cambria"/>
          <w:sz w:val="24"/>
          <w:szCs w:val="24"/>
        </w:rPr>
        <w:t>Pro</w:t>
      </w:r>
      <w:r>
        <w:rPr>
          <w:rFonts w:eastAsia="Cambria"/>
          <w:spacing w:val="3"/>
          <w:sz w:val="24"/>
          <w:szCs w:val="24"/>
        </w:rPr>
        <w:t>g</w:t>
      </w:r>
      <w:r>
        <w:rPr>
          <w:rFonts w:eastAsia="Cambria"/>
          <w:sz w:val="24"/>
          <w:szCs w:val="24"/>
        </w:rPr>
        <w:t>r</w:t>
      </w:r>
      <w:r>
        <w:rPr>
          <w:rFonts w:eastAsia="Cambria"/>
          <w:spacing w:val="-1"/>
          <w:sz w:val="24"/>
          <w:szCs w:val="24"/>
        </w:rPr>
        <w:t>a</w:t>
      </w:r>
      <w:r>
        <w:rPr>
          <w:rFonts w:eastAsia="Cambria"/>
          <w:spacing w:val="4"/>
          <w:sz w:val="24"/>
          <w:szCs w:val="24"/>
        </w:rPr>
        <w:t>m</w:t>
      </w:r>
      <w:r>
        <w:rPr>
          <w:rFonts w:eastAsia="Cambria"/>
          <w:sz w:val="24"/>
          <w:szCs w:val="24"/>
        </w:rPr>
        <w:t>adePó</w:t>
      </w:r>
      <w:r>
        <w:rPr>
          <w:rFonts w:eastAsia="Cambria"/>
          <w:spacing w:val="7"/>
          <w:sz w:val="24"/>
          <w:szCs w:val="24"/>
        </w:rPr>
        <w:t>s</w:t>
      </w:r>
      <w:r>
        <w:rPr>
          <w:rFonts w:eastAsia="Cambria"/>
          <w:spacing w:val="-1"/>
          <w:sz w:val="24"/>
          <w:szCs w:val="24"/>
        </w:rPr>
        <w:t>-</w:t>
      </w:r>
      <w:r>
        <w:rPr>
          <w:rFonts w:eastAsia="Cambria"/>
          <w:spacing w:val="-2"/>
          <w:sz w:val="24"/>
          <w:szCs w:val="24"/>
        </w:rPr>
        <w:t>G</w:t>
      </w:r>
      <w:r>
        <w:rPr>
          <w:rFonts w:eastAsia="Cambria"/>
          <w:spacing w:val="5"/>
          <w:sz w:val="24"/>
          <w:szCs w:val="24"/>
        </w:rPr>
        <w:t>r</w:t>
      </w:r>
      <w:r>
        <w:rPr>
          <w:rFonts w:eastAsia="Cambria"/>
          <w:spacing w:val="-2"/>
          <w:sz w:val="24"/>
          <w:szCs w:val="24"/>
        </w:rPr>
        <w:t>a</w:t>
      </w:r>
      <w:r>
        <w:rPr>
          <w:rFonts w:eastAsia="Cambria"/>
          <w:sz w:val="24"/>
          <w:szCs w:val="24"/>
        </w:rPr>
        <w:t>d</w:t>
      </w:r>
      <w:r>
        <w:rPr>
          <w:rFonts w:eastAsia="Cambria"/>
          <w:spacing w:val="4"/>
          <w:sz w:val="24"/>
          <w:szCs w:val="24"/>
        </w:rPr>
        <w:t>u</w:t>
      </w:r>
      <w:r>
        <w:rPr>
          <w:rFonts w:eastAsia="Cambria"/>
          <w:spacing w:val="-2"/>
          <w:sz w:val="24"/>
          <w:szCs w:val="24"/>
        </w:rPr>
        <w:t>a</w:t>
      </w:r>
      <w:r>
        <w:rPr>
          <w:rFonts w:eastAsia="Cambria"/>
          <w:spacing w:val="2"/>
          <w:sz w:val="24"/>
          <w:szCs w:val="24"/>
        </w:rPr>
        <w:t>ç</w:t>
      </w:r>
      <w:r>
        <w:rPr>
          <w:rFonts w:eastAsia="Cambria"/>
          <w:spacing w:val="-2"/>
          <w:sz w:val="24"/>
          <w:szCs w:val="24"/>
        </w:rPr>
        <w:t>ã</w:t>
      </w:r>
      <w:r>
        <w:rPr>
          <w:rFonts w:eastAsia="Cambria"/>
          <w:sz w:val="24"/>
          <w:szCs w:val="24"/>
        </w:rPr>
        <w:t>o</w:t>
      </w:r>
      <w:r>
        <w:rPr>
          <w:rFonts w:eastAsia="Cambria"/>
          <w:spacing w:val="3"/>
          <w:sz w:val="24"/>
          <w:szCs w:val="24"/>
        </w:rPr>
        <w:t>e</w:t>
      </w:r>
      <w:r>
        <w:rPr>
          <w:rFonts w:eastAsia="Cambria"/>
          <w:sz w:val="24"/>
          <w:szCs w:val="24"/>
        </w:rPr>
        <w:t>m</w:t>
      </w:r>
      <w:r>
        <w:rPr>
          <w:rFonts w:eastAsia="Cambria"/>
          <w:spacing w:val="-4"/>
          <w:sz w:val="24"/>
          <w:szCs w:val="24"/>
        </w:rPr>
        <w:t xml:space="preserve"> Tecnologias da Informação e Comunicação</w:t>
      </w:r>
    </w:p>
    <w:p w:rsidR="009F4C1D" w:rsidRDefault="009F4C1D">
      <w:pPr>
        <w:spacing w:after="120"/>
        <w:jc w:val="both"/>
        <w:rPr>
          <w:sz w:val="24"/>
          <w:szCs w:val="24"/>
        </w:rPr>
      </w:pPr>
    </w:p>
    <w:p w:rsidR="009F4C1D" w:rsidRPr="004B3762" w:rsidRDefault="0061574E">
      <w:pPr>
        <w:spacing w:after="120"/>
        <w:jc w:val="center"/>
        <w:rPr>
          <w:b/>
          <w:sz w:val="32"/>
          <w:szCs w:val="32"/>
        </w:rPr>
      </w:pPr>
      <w:r w:rsidRPr="004B3762">
        <w:rPr>
          <w:b/>
          <w:sz w:val="32"/>
          <w:szCs w:val="32"/>
        </w:rPr>
        <w:t>DEFESA DE MESTRADO</w:t>
      </w:r>
    </w:p>
    <w:p w:rsidR="009F4C1D" w:rsidRPr="004B3762" w:rsidRDefault="009F4C1D">
      <w:pPr>
        <w:spacing w:after="120"/>
        <w:rPr>
          <w:sz w:val="24"/>
          <w:szCs w:val="24"/>
        </w:rPr>
      </w:pPr>
    </w:p>
    <w:p w:rsidR="009F4C1D" w:rsidRPr="004B3762" w:rsidRDefault="0061574E">
      <w:pPr>
        <w:spacing w:after="120"/>
        <w:rPr>
          <w:b/>
          <w:sz w:val="24"/>
          <w:szCs w:val="24"/>
        </w:rPr>
      </w:pPr>
      <w:r w:rsidRPr="004B3762">
        <w:rPr>
          <w:b/>
          <w:sz w:val="24"/>
          <w:szCs w:val="24"/>
        </w:rPr>
        <w:t>Alun</w:t>
      </w:r>
      <w:r w:rsidR="00146FFF" w:rsidRPr="004B3762">
        <w:rPr>
          <w:b/>
          <w:sz w:val="24"/>
          <w:szCs w:val="24"/>
        </w:rPr>
        <w:t>o (a): Joel Souza de Oliveira</w:t>
      </w:r>
    </w:p>
    <w:p w:rsidR="009F4C1D" w:rsidRPr="004B3762" w:rsidRDefault="0061574E">
      <w:pPr>
        <w:spacing w:after="120"/>
        <w:rPr>
          <w:sz w:val="24"/>
          <w:szCs w:val="24"/>
        </w:rPr>
      </w:pPr>
      <w:r w:rsidRPr="004B3762">
        <w:rPr>
          <w:sz w:val="24"/>
          <w:szCs w:val="24"/>
        </w:rPr>
        <w:t xml:space="preserve">Orientador (a): </w:t>
      </w:r>
      <w:r w:rsidR="005C75BB" w:rsidRPr="004B3762">
        <w:rPr>
          <w:sz w:val="24"/>
          <w:szCs w:val="24"/>
        </w:rPr>
        <w:t xml:space="preserve"> Prof.</w:t>
      </w:r>
      <w:r w:rsidR="00057C8B" w:rsidRPr="004B3762">
        <w:rPr>
          <w:sz w:val="24"/>
          <w:szCs w:val="24"/>
        </w:rPr>
        <w:t>Dr.</w:t>
      </w:r>
      <w:r w:rsidRPr="004B3762">
        <w:rPr>
          <w:sz w:val="24"/>
          <w:szCs w:val="24"/>
        </w:rPr>
        <w:t>VilsonGruber</w:t>
      </w:r>
    </w:p>
    <w:p w:rsidR="009F4C1D" w:rsidRPr="004B3762" w:rsidRDefault="0061574E">
      <w:pPr>
        <w:spacing w:after="120"/>
        <w:rPr>
          <w:sz w:val="24"/>
          <w:szCs w:val="24"/>
        </w:rPr>
      </w:pPr>
      <w:r w:rsidRPr="004B3762">
        <w:rPr>
          <w:sz w:val="24"/>
          <w:szCs w:val="24"/>
        </w:rPr>
        <w:t xml:space="preserve">Coorientador (a): </w:t>
      </w:r>
      <w:r w:rsidR="00057C8B" w:rsidRPr="004B3762">
        <w:rPr>
          <w:sz w:val="24"/>
          <w:szCs w:val="24"/>
        </w:rPr>
        <w:t xml:space="preserve">Prof. Dr. </w:t>
      </w:r>
      <w:r w:rsidR="00146FFF" w:rsidRPr="004B3762">
        <w:rPr>
          <w:sz w:val="24"/>
          <w:szCs w:val="24"/>
        </w:rPr>
        <w:t>Roderval Marcelino</w:t>
      </w:r>
    </w:p>
    <w:p w:rsidR="009F4C1D" w:rsidRPr="004B3762" w:rsidRDefault="00146FFF">
      <w:pPr>
        <w:spacing w:after="120"/>
        <w:rPr>
          <w:sz w:val="24"/>
          <w:szCs w:val="24"/>
        </w:rPr>
      </w:pPr>
      <w:r w:rsidRPr="004B3762">
        <w:rPr>
          <w:b/>
          <w:sz w:val="24"/>
          <w:szCs w:val="24"/>
        </w:rPr>
        <w:t>Data:</w:t>
      </w:r>
      <w:r w:rsidRPr="004B3762">
        <w:rPr>
          <w:b/>
          <w:sz w:val="24"/>
          <w:szCs w:val="24"/>
        </w:rPr>
        <w:tab/>
        <w:t>28</w:t>
      </w:r>
      <w:r w:rsidR="0061574E" w:rsidRPr="004B3762">
        <w:rPr>
          <w:b/>
          <w:sz w:val="24"/>
          <w:szCs w:val="24"/>
        </w:rPr>
        <w:t xml:space="preserve">/11/2017       </w:t>
      </w:r>
      <w:r w:rsidR="00D574E7" w:rsidRPr="004B3762">
        <w:rPr>
          <w:sz w:val="24"/>
          <w:szCs w:val="24"/>
        </w:rPr>
        <w:t>Horário:  0</w:t>
      </w:r>
      <w:r w:rsidR="00432D1A">
        <w:rPr>
          <w:sz w:val="24"/>
          <w:szCs w:val="24"/>
        </w:rPr>
        <w:t>8</w:t>
      </w:r>
      <w:r w:rsidR="00D574E7" w:rsidRPr="004B3762">
        <w:rPr>
          <w:sz w:val="24"/>
          <w:szCs w:val="24"/>
        </w:rPr>
        <w:t xml:space="preserve"> horas</w:t>
      </w:r>
      <w:r w:rsidR="00D574E7" w:rsidRPr="004B3762">
        <w:rPr>
          <w:sz w:val="24"/>
          <w:szCs w:val="24"/>
        </w:rPr>
        <w:tab/>
        <w:t xml:space="preserve">Local:  </w:t>
      </w:r>
      <w:r w:rsidR="0061574E" w:rsidRPr="004B3762">
        <w:rPr>
          <w:sz w:val="24"/>
          <w:szCs w:val="24"/>
        </w:rPr>
        <w:t xml:space="preserve"> UFSC/Mato alto/Araranguá           Sala: 201</w:t>
      </w:r>
    </w:p>
    <w:p w:rsidR="009F4C1D" w:rsidRPr="004B3762" w:rsidRDefault="009F4C1D">
      <w:pPr>
        <w:spacing w:after="120"/>
        <w:rPr>
          <w:sz w:val="24"/>
          <w:szCs w:val="24"/>
        </w:rPr>
      </w:pPr>
    </w:p>
    <w:p w:rsidR="009F4C1D" w:rsidRPr="004B3762" w:rsidRDefault="0061574E">
      <w:pPr>
        <w:autoSpaceDE w:val="0"/>
        <w:autoSpaceDN w:val="0"/>
        <w:jc w:val="center"/>
        <w:rPr>
          <w:b/>
          <w:caps/>
          <w:color w:val="0D0D0D"/>
          <w:sz w:val="28"/>
          <w:szCs w:val="28"/>
        </w:rPr>
      </w:pPr>
      <w:r w:rsidRPr="004B3762">
        <w:rPr>
          <w:b/>
          <w:sz w:val="24"/>
          <w:szCs w:val="24"/>
          <w:shd w:val="clear" w:color="auto" w:fill="FFFFFF"/>
        </w:rPr>
        <w:t xml:space="preserve">Título: </w:t>
      </w:r>
      <w:r w:rsidR="00146FFF" w:rsidRPr="004B3762">
        <w:rPr>
          <w:b/>
          <w:caps/>
          <w:color w:val="0D0D0D"/>
          <w:sz w:val="28"/>
          <w:szCs w:val="28"/>
        </w:rPr>
        <w:t>AS TIC NA GESTÃO DA SEGURANÇA PÚBLICA: POR QUE VOCÊ NÃO TEM A SEGURANÇA QUE MERECE</w:t>
      </w:r>
      <w:r w:rsidRPr="004B3762">
        <w:rPr>
          <w:b/>
          <w:caps/>
          <w:color w:val="0D0D0D"/>
          <w:sz w:val="28"/>
          <w:szCs w:val="28"/>
        </w:rPr>
        <w:t xml:space="preserve">. </w:t>
      </w:r>
    </w:p>
    <w:p w:rsidR="00146FFF" w:rsidRPr="004B3762" w:rsidRDefault="00146FFF" w:rsidP="004B3762">
      <w:pPr>
        <w:rPr>
          <w:b/>
          <w:sz w:val="24"/>
          <w:szCs w:val="24"/>
        </w:rPr>
      </w:pPr>
      <w:r w:rsidRPr="004B3762">
        <w:rPr>
          <w:b/>
          <w:sz w:val="24"/>
          <w:szCs w:val="24"/>
        </w:rPr>
        <w:t>RESUMO</w:t>
      </w:r>
    </w:p>
    <w:p w:rsidR="00146FFF" w:rsidRPr="004B3762" w:rsidRDefault="00146FFF" w:rsidP="004B3762">
      <w:pPr>
        <w:jc w:val="both"/>
        <w:rPr>
          <w:sz w:val="24"/>
          <w:szCs w:val="24"/>
        </w:rPr>
      </w:pPr>
      <w:r w:rsidRPr="004B3762">
        <w:rPr>
          <w:sz w:val="24"/>
          <w:szCs w:val="24"/>
        </w:rPr>
        <w:t>A presente dissertação versa sobre as TIC na Gestão da Segurança Pública: por que você não tem a segurança que merece? A segurança pública é uma área que tem uma evidência muito grande em nossos dias, haja vista que esta é uma das principais necessidades da nossa sociedade, segundo se observa na Pirâmide de Maslow. O objetivo é de sugerir e incentivar a inovação e a empregabilidade constante das tecnologias da informação e comunicação na segurança pública e também fazer algumas críticas construtivas a casos concretos onde estas estão sendo utilizadas de forma não muito adequada. A metodologia utilizada foi de pesquisa à literatura existente, à Internet e a experiência pessoal. Os resultados esperados foram alcançados através das pesquisas realizadas, onde se conclui que as tecnologias oferecem muitas oportunidades de integração da informação entre os órgãos e instituições que labutam em objetivos convergentes, como ocorre na segurança pública. Isso posto, entende-se que as organizações que tratam com a segurança pública devem ser dotadas de tecnologia de ponta, com o que há de mais moderno, assim como devem também acompanhar todo e qualquer avanço tecnológico, ou seja, devem passar por inovações constantes, isso porque a globalização facilita a atualização e a utilização das novas tecnologias por parte de todos, inclusive  dos criminosos, daí a importância maior de que sejam feitos investimentos pesados na área da computação (hardware e software) na segurança pública, recursos estes importantes na produção, análise e disseminação de conhecimento, visando a integração das organizações de segurança pública em benefício da sociedade.</w:t>
      </w:r>
    </w:p>
    <w:p w:rsidR="00146FFF" w:rsidRPr="004B3762" w:rsidRDefault="00146FFF" w:rsidP="004B3762">
      <w:pPr>
        <w:jc w:val="both"/>
        <w:rPr>
          <w:sz w:val="24"/>
          <w:szCs w:val="24"/>
        </w:rPr>
      </w:pPr>
    </w:p>
    <w:p w:rsidR="00146FFF" w:rsidRPr="004B3762" w:rsidRDefault="00146FFF" w:rsidP="004B3762">
      <w:pPr>
        <w:jc w:val="both"/>
        <w:rPr>
          <w:sz w:val="24"/>
          <w:szCs w:val="24"/>
        </w:rPr>
      </w:pPr>
      <w:r w:rsidRPr="004B3762">
        <w:rPr>
          <w:b/>
          <w:sz w:val="24"/>
          <w:szCs w:val="24"/>
        </w:rPr>
        <w:t xml:space="preserve">Palavra-chave: </w:t>
      </w:r>
      <w:r w:rsidRPr="004B3762">
        <w:rPr>
          <w:sz w:val="24"/>
          <w:szCs w:val="24"/>
        </w:rPr>
        <w:t>Gestão Administrativa; Gestão Operacional; Inteligência Criminal; Investigação Eletrônica.</w:t>
      </w:r>
    </w:p>
    <w:p w:rsidR="009F4C1D" w:rsidRPr="004B3762" w:rsidRDefault="0061574E">
      <w:r w:rsidRPr="004B3762">
        <w:rPr>
          <w:b/>
          <w:sz w:val="24"/>
          <w:szCs w:val="24"/>
          <w:shd w:val="clear" w:color="auto" w:fill="FFFFFF"/>
        </w:rPr>
        <w:t xml:space="preserve">Banca examinadora: </w:t>
      </w:r>
    </w:p>
    <w:p w:rsidR="009F4C1D" w:rsidRPr="004B3762" w:rsidRDefault="005C75BB">
      <w:pPr>
        <w:rPr>
          <w:sz w:val="24"/>
          <w:szCs w:val="24"/>
        </w:rPr>
      </w:pPr>
      <w:r w:rsidRPr="004B3762">
        <w:rPr>
          <w:sz w:val="24"/>
          <w:szCs w:val="24"/>
        </w:rPr>
        <w:t>Prof. Giovani Lunardi Mendonça, Dr.</w:t>
      </w:r>
      <w:r w:rsidR="00057C8B" w:rsidRPr="004B3762">
        <w:rPr>
          <w:sz w:val="24"/>
          <w:szCs w:val="24"/>
        </w:rPr>
        <w:t xml:space="preserve">  -  </w:t>
      </w:r>
      <w:r w:rsidRPr="004B3762">
        <w:rPr>
          <w:sz w:val="24"/>
          <w:szCs w:val="24"/>
        </w:rPr>
        <w:t>Universidade Federal de Santa Catarina</w:t>
      </w:r>
    </w:p>
    <w:p w:rsidR="009F4C1D" w:rsidRPr="004B3762" w:rsidRDefault="0061574E">
      <w:pPr>
        <w:rPr>
          <w:sz w:val="24"/>
          <w:szCs w:val="24"/>
        </w:rPr>
      </w:pPr>
      <w:r w:rsidRPr="004B3762">
        <w:rPr>
          <w:sz w:val="24"/>
          <w:szCs w:val="24"/>
        </w:rPr>
        <w:t xml:space="preserve">Prof. </w:t>
      </w:r>
      <w:r w:rsidR="00146FFF" w:rsidRPr="004B3762">
        <w:rPr>
          <w:rStyle w:val="Forte"/>
          <w:b w:val="0"/>
          <w:sz w:val="24"/>
          <w:szCs w:val="24"/>
          <w:shd w:val="clear" w:color="auto" w:fill="FFFFFF"/>
        </w:rPr>
        <w:t>Paulo Cesar Leite Esteves</w:t>
      </w:r>
      <w:r w:rsidR="005C75BB" w:rsidRPr="004B3762">
        <w:rPr>
          <w:sz w:val="24"/>
          <w:szCs w:val="24"/>
        </w:rPr>
        <w:t>, Dr.</w:t>
      </w:r>
      <w:r w:rsidR="00057C8B" w:rsidRPr="004B3762">
        <w:rPr>
          <w:sz w:val="24"/>
          <w:szCs w:val="24"/>
        </w:rPr>
        <w:t xml:space="preserve">   -   </w:t>
      </w:r>
      <w:r w:rsidRPr="004B3762">
        <w:rPr>
          <w:sz w:val="24"/>
          <w:szCs w:val="24"/>
        </w:rPr>
        <w:t>Universidade Federal de Santa Catarina</w:t>
      </w:r>
    </w:p>
    <w:p w:rsidR="009F4C1D" w:rsidRPr="004B3762" w:rsidRDefault="005C75BB" w:rsidP="00057C8B">
      <w:pPr>
        <w:rPr>
          <w:sz w:val="24"/>
          <w:szCs w:val="24"/>
        </w:rPr>
      </w:pPr>
      <w:r w:rsidRPr="004B3762">
        <w:rPr>
          <w:sz w:val="24"/>
          <w:szCs w:val="24"/>
        </w:rPr>
        <w:t>Prof. Delamar José Volpato Dutra, Dr.</w:t>
      </w:r>
      <w:r w:rsidR="00057C8B" w:rsidRPr="004B3762">
        <w:rPr>
          <w:sz w:val="24"/>
          <w:szCs w:val="24"/>
        </w:rPr>
        <w:t xml:space="preserve"> -   </w:t>
      </w:r>
      <w:r w:rsidR="0061574E" w:rsidRPr="004B3762">
        <w:rPr>
          <w:sz w:val="24"/>
          <w:szCs w:val="24"/>
        </w:rPr>
        <w:t>Universi</w:t>
      </w:r>
      <w:r w:rsidR="00057C8B" w:rsidRPr="004B3762">
        <w:rPr>
          <w:sz w:val="24"/>
          <w:szCs w:val="24"/>
        </w:rPr>
        <w:t xml:space="preserve">dade Federal de Santa Catarina  - Banca externa </w:t>
      </w:r>
    </w:p>
    <w:p w:rsidR="005C75BB" w:rsidRPr="004B3762" w:rsidRDefault="00146FFF" w:rsidP="005C75BB">
      <w:pPr>
        <w:rPr>
          <w:sz w:val="24"/>
          <w:szCs w:val="24"/>
        </w:rPr>
      </w:pPr>
      <w:r w:rsidRPr="004B3762">
        <w:rPr>
          <w:sz w:val="24"/>
          <w:szCs w:val="24"/>
        </w:rPr>
        <w:t>Fernando José Sapnhol</w:t>
      </w:r>
      <w:r w:rsidR="005C75BB" w:rsidRPr="004B3762">
        <w:rPr>
          <w:sz w:val="24"/>
          <w:szCs w:val="24"/>
        </w:rPr>
        <w:t>, Dr.</w:t>
      </w:r>
      <w:r w:rsidR="00057C8B" w:rsidRPr="004B3762">
        <w:rPr>
          <w:sz w:val="24"/>
          <w:szCs w:val="24"/>
        </w:rPr>
        <w:t xml:space="preserve">-   </w:t>
      </w:r>
      <w:r w:rsidR="005C75BB" w:rsidRPr="004B3762">
        <w:rPr>
          <w:sz w:val="24"/>
          <w:szCs w:val="24"/>
        </w:rPr>
        <w:t xml:space="preserve">Universidade Federal de Santa Catarina </w:t>
      </w:r>
      <w:r w:rsidR="00057C8B" w:rsidRPr="004B3762">
        <w:rPr>
          <w:sz w:val="24"/>
          <w:szCs w:val="24"/>
        </w:rPr>
        <w:t xml:space="preserve"> - Suplente</w:t>
      </w:r>
    </w:p>
    <w:p w:rsidR="009F4C1D" w:rsidRDefault="005C75BB" w:rsidP="004B3762">
      <w:pPr>
        <w:rPr>
          <w:sz w:val="24"/>
          <w:szCs w:val="24"/>
          <w:shd w:val="clear" w:color="auto" w:fill="FFFFFF"/>
        </w:rPr>
      </w:pPr>
      <w:r w:rsidRPr="004B3762">
        <w:rPr>
          <w:sz w:val="24"/>
          <w:szCs w:val="24"/>
        </w:rPr>
        <w:t>George França, Dr.</w:t>
      </w:r>
      <w:r w:rsidR="00057C8B" w:rsidRPr="004B3762">
        <w:rPr>
          <w:sz w:val="24"/>
          <w:szCs w:val="24"/>
        </w:rPr>
        <w:t xml:space="preserve"> -   </w:t>
      </w:r>
      <w:r w:rsidRPr="004B3762">
        <w:rPr>
          <w:sz w:val="24"/>
          <w:szCs w:val="24"/>
        </w:rPr>
        <w:t>Universidade</w:t>
      </w:r>
      <w:r w:rsidR="00057C8B" w:rsidRPr="004B3762">
        <w:rPr>
          <w:sz w:val="24"/>
          <w:szCs w:val="24"/>
        </w:rPr>
        <w:t xml:space="preserve"> Federal do Tocantins  - Suplente</w:t>
      </w:r>
      <w:bookmarkStart w:id="0" w:name="_GoBack"/>
      <w:bookmarkEnd w:id="0"/>
    </w:p>
    <w:sectPr w:rsidR="009F4C1D" w:rsidSect="006C5167">
      <w:headerReference w:type="default" r:id="rId6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BFC" w:rsidRDefault="00984BFC">
      <w:r>
        <w:separator/>
      </w:r>
    </w:p>
  </w:endnote>
  <w:endnote w:type="continuationSeparator" w:id="1">
    <w:p w:rsidR="00984BFC" w:rsidRDefault="00984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BFC" w:rsidRDefault="00984BFC">
      <w:r>
        <w:separator/>
      </w:r>
    </w:p>
  </w:footnote>
  <w:footnote w:type="continuationSeparator" w:id="1">
    <w:p w:rsidR="00984BFC" w:rsidRDefault="00984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1D" w:rsidRDefault="009F4C1D">
    <w:pPr>
      <w:pStyle w:val="Cabealho"/>
    </w:pPr>
  </w:p>
  <w:p w:rsidR="009F4C1D" w:rsidRDefault="0061574E">
    <w:pPr>
      <w:pStyle w:val="Cabealho"/>
      <w:jc w:val="center"/>
    </w:pPr>
    <w:r>
      <w:rPr>
        <w:noProof/>
      </w:rPr>
      <w:drawing>
        <wp:inline distT="0" distB="0" distL="0" distR="0">
          <wp:extent cx="716280" cy="1112520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28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708"/>
  <w:hyphenationZone w:val="425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C1D"/>
    <w:rsid w:val="00057C8B"/>
    <w:rsid w:val="00146FFF"/>
    <w:rsid w:val="00151F90"/>
    <w:rsid w:val="00432D1A"/>
    <w:rsid w:val="004B3762"/>
    <w:rsid w:val="005C75BB"/>
    <w:rsid w:val="0061574E"/>
    <w:rsid w:val="006C5167"/>
    <w:rsid w:val="0094000F"/>
    <w:rsid w:val="00984BFC"/>
    <w:rsid w:val="009876B7"/>
    <w:rsid w:val="009F4C1D"/>
    <w:rsid w:val="00D574E7"/>
    <w:rsid w:val="00DA620F"/>
    <w:rsid w:val="00F5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C5167"/>
    <w:pPr>
      <w:tabs>
        <w:tab w:val="center" w:pos="4252"/>
        <w:tab w:val="right" w:pos="8504"/>
      </w:tabs>
    </w:pPr>
  </w:style>
  <w:style w:type="paragraph" w:customStyle="1" w:styleId="PargrafodaLista1">
    <w:name w:val="Parágrafo da Lista1"/>
    <w:aliases w:val="Corpo do texto"/>
    <w:basedOn w:val="Normal"/>
    <w:qFormat/>
    <w:rsid w:val="006C5167"/>
    <w:pPr>
      <w:ind w:firstLine="567"/>
      <w:jc w:val="both"/>
    </w:pPr>
    <w:rPr>
      <w:szCs w:val="24"/>
      <w:lang w:eastAsia="en-US"/>
    </w:rPr>
  </w:style>
  <w:style w:type="paragraph" w:customStyle="1" w:styleId="Resumo">
    <w:name w:val="Resumo"/>
    <w:basedOn w:val="Normal"/>
    <w:qFormat/>
    <w:rsid w:val="006C5167"/>
    <w:pPr>
      <w:jc w:val="both"/>
    </w:pPr>
    <w:rPr>
      <w:color w:val="000000"/>
      <w:lang w:val="en-US" w:eastAsia="en-US"/>
    </w:rPr>
  </w:style>
  <w:style w:type="character" w:styleId="Forte">
    <w:name w:val="Strong"/>
    <w:qFormat/>
    <w:rsid w:val="006C516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7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PargrafodaLista1">
    <w:name w:val="Parágrafo da Lista1"/>
    <w:aliases w:val="Corpo do texto"/>
    <w:basedOn w:val="Normal"/>
    <w:qFormat/>
    <w:pPr>
      <w:ind w:firstLine="567"/>
      <w:jc w:val="both"/>
    </w:pPr>
    <w:rPr>
      <w:szCs w:val="24"/>
      <w:lang w:eastAsia="en-US"/>
    </w:rPr>
  </w:style>
  <w:style w:type="paragraph" w:customStyle="1" w:styleId="Resumo">
    <w:name w:val="Resumo"/>
    <w:basedOn w:val="Normal"/>
    <w:qFormat/>
    <w:pPr>
      <w:jc w:val="both"/>
    </w:pPr>
    <w:rPr>
      <w:color w:val="000000"/>
      <w:lang w:val="en-US" w:eastAsia="en-US"/>
    </w:rPr>
  </w:style>
  <w:style w:type="character" w:styleId="Forte">
    <w:name w:val="Strong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7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Manager/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subject/>
  <dc:creator/>
  <cp:keywords/>
  <dc:description/>
  <cp:lastModifiedBy/>
  <cp:revision>1</cp:revision>
  <cp:lastPrinted>2016-03-09T18:19:00Z</cp:lastPrinted>
  <dcterms:created xsi:type="dcterms:W3CDTF">2017-11-08T15:42:00Z</dcterms:created>
  <dcterms:modified xsi:type="dcterms:W3CDTF">2017-11-23T16:03:00Z</dcterms:modified>
</cp:coreProperties>
</file>